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52AF6C" w14:textId="77777777" w:rsidR="009B1FF6" w:rsidRPr="002E205C" w:rsidRDefault="009B1FF6" w:rsidP="009B1FF6">
      <w:pPr>
        <w:rPr>
          <w:b/>
          <w:bCs/>
          <w:sz w:val="28"/>
          <w:szCs w:val="28"/>
        </w:rPr>
      </w:pPr>
      <w:r w:rsidRPr="002E205C">
        <w:rPr>
          <w:b/>
          <w:bCs/>
          <w:sz w:val="28"/>
          <w:szCs w:val="28"/>
        </w:rPr>
        <w:t>Lyon Park Citizens Association Meeting</w:t>
      </w:r>
    </w:p>
    <w:p w14:paraId="5B208166" w14:textId="21E1A56D" w:rsidR="009B1FF6" w:rsidRDefault="009B1FF6" w:rsidP="009B1FF6">
      <w:r>
        <w:t xml:space="preserve">Wednesday </w:t>
      </w:r>
      <w:r w:rsidR="001475E0">
        <w:t>Febr</w:t>
      </w:r>
      <w:r w:rsidR="00066937">
        <w:t>uary</w:t>
      </w:r>
      <w:r w:rsidR="00854455">
        <w:t xml:space="preserve"> </w:t>
      </w:r>
      <w:r w:rsidR="001475E0">
        <w:t>12</w:t>
      </w:r>
      <w:r>
        <w:t>, 202</w:t>
      </w:r>
      <w:r w:rsidR="00066937">
        <w:t>5</w:t>
      </w:r>
      <w:r w:rsidR="00451202">
        <w:t xml:space="preserve"> </w:t>
      </w:r>
    </w:p>
    <w:p w14:paraId="0911049E" w14:textId="77777777" w:rsidR="003942EC" w:rsidRDefault="003942EC" w:rsidP="009B1FF6"/>
    <w:p w14:paraId="603AE69F" w14:textId="77777777" w:rsidR="001475E0" w:rsidRDefault="003942EC" w:rsidP="00CA2F9A">
      <w:pPr>
        <w:rPr>
          <w:rFonts w:eastAsia="Times New Roman" w:cstheme="minorHAnsi"/>
          <w14:ligatures w14:val="none"/>
        </w:rPr>
      </w:pPr>
      <w:r w:rsidRPr="004E03F6">
        <w:rPr>
          <w:rFonts w:eastAsia="Times New Roman" w:cstheme="minorHAnsi"/>
          <w14:ligatures w14:val="none"/>
        </w:rPr>
        <w:t>President Michael Kunkler called the meeting to order at 7:</w:t>
      </w:r>
      <w:r w:rsidR="001A46B5" w:rsidRPr="004E03F6">
        <w:rPr>
          <w:rFonts w:eastAsia="Times New Roman" w:cstheme="minorHAnsi"/>
          <w14:ligatures w14:val="none"/>
        </w:rPr>
        <w:t>0</w:t>
      </w:r>
      <w:r w:rsidR="00066937">
        <w:rPr>
          <w:rFonts w:eastAsia="Times New Roman" w:cstheme="minorHAnsi"/>
          <w14:ligatures w14:val="none"/>
        </w:rPr>
        <w:t>5</w:t>
      </w:r>
      <w:r w:rsidRPr="004E03F6">
        <w:rPr>
          <w:rFonts w:eastAsia="Times New Roman" w:cstheme="minorHAnsi"/>
          <w14:ligatures w14:val="none"/>
        </w:rPr>
        <w:t xml:space="preserve"> pm</w:t>
      </w:r>
      <w:r w:rsidR="00066937">
        <w:rPr>
          <w:rFonts w:eastAsia="Times New Roman" w:cstheme="minorHAnsi"/>
          <w14:ligatures w14:val="none"/>
        </w:rPr>
        <w:t xml:space="preserve">. </w:t>
      </w:r>
      <w:r w:rsidR="001475E0">
        <w:rPr>
          <w:rFonts w:eastAsia="Times New Roman" w:cstheme="minorHAnsi"/>
          <w14:ligatures w14:val="none"/>
        </w:rPr>
        <w:t>A dozen</w:t>
      </w:r>
      <w:r w:rsidR="00066937">
        <w:rPr>
          <w:rFonts w:eastAsia="Times New Roman" w:cstheme="minorHAnsi"/>
          <w14:ligatures w14:val="none"/>
        </w:rPr>
        <w:t xml:space="preserve"> members </w:t>
      </w:r>
      <w:r w:rsidR="001475E0">
        <w:rPr>
          <w:rFonts w:eastAsia="Times New Roman" w:cstheme="minorHAnsi"/>
          <w14:ligatures w14:val="none"/>
        </w:rPr>
        <w:t>attended, despite the miserable weather</w:t>
      </w:r>
      <w:r w:rsidR="00066937">
        <w:rPr>
          <w:rFonts w:eastAsia="Times New Roman" w:cstheme="minorHAnsi"/>
          <w14:ligatures w14:val="none"/>
        </w:rPr>
        <w:t xml:space="preserve"> conditions</w:t>
      </w:r>
      <w:r w:rsidR="001475E0">
        <w:rPr>
          <w:rFonts w:eastAsia="Times New Roman" w:cstheme="minorHAnsi"/>
          <w14:ligatures w14:val="none"/>
        </w:rPr>
        <w:t>.</w:t>
      </w:r>
    </w:p>
    <w:p w14:paraId="0CC9D947" w14:textId="77777777" w:rsidR="001475E0" w:rsidRDefault="001475E0" w:rsidP="00CA2F9A">
      <w:pPr>
        <w:rPr>
          <w:rFonts w:eastAsia="Times New Roman" w:cstheme="minorHAnsi"/>
          <w14:ligatures w14:val="none"/>
        </w:rPr>
      </w:pPr>
    </w:p>
    <w:p w14:paraId="4C0C6154" w14:textId="5C0ABDFE" w:rsidR="001475E0" w:rsidRDefault="001475E0" w:rsidP="00CA2F9A">
      <w:pPr>
        <w:rPr>
          <w:rFonts w:eastAsia="Times New Roman" w:cstheme="minorHAnsi"/>
          <w14:ligatures w14:val="none"/>
        </w:rPr>
      </w:pPr>
      <w:r>
        <w:rPr>
          <w:rFonts w:eastAsia="Times New Roman" w:cstheme="minorHAnsi"/>
          <w14:ligatures w14:val="none"/>
        </w:rPr>
        <w:t>The meeting began with the dedication of three historic markers, installed around the Community House I late January. The markers are one part of a project funded by a grant from the Arlington County Historic Preservation Fund, awarded to the LPCA in 2023. The interpretive signs celebrate the history of Lyon Park, the building of the Lyon Park Community Center, and the flora that thrives in the parkland surrounding the Community House.</w:t>
      </w:r>
    </w:p>
    <w:p w14:paraId="415A64AA" w14:textId="77777777" w:rsidR="001475E0" w:rsidRDefault="001475E0" w:rsidP="00CA2F9A">
      <w:pPr>
        <w:rPr>
          <w:rFonts w:eastAsia="Times New Roman" w:cstheme="minorHAnsi"/>
          <w14:ligatures w14:val="none"/>
        </w:rPr>
      </w:pPr>
    </w:p>
    <w:p w14:paraId="4DB326D6" w14:textId="7AB4D7BE" w:rsidR="001475E0" w:rsidRDefault="001475E0" w:rsidP="00CA2F9A">
      <w:pPr>
        <w:rPr>
          <w:rFonts w:eastAsia="Times New Roman" w:cstheme="minorHAnsi"/>
          <w14:ligatures w14:val="none"/>
        </w:rPr>
      </w:pPr>
      <w:r>
        <w:rPr>
          <w:rFonts w:eastAsia="Times New Roman" w:cstheme="minorHAnsi"/>
          <w14:ligatures w14:val="none"/>
        </w:rPr>
        <w:t xml:space="preserve">Elizabeth Sheehy offered an overview of the grant process, and then introduced Richard </w:t>
      </w:r>
      <w:proofErr w:type="spellStart"/>
      <w:r>
        <w:rPr>
          <w:rFonts w:eastAsia="Times New Roman" w:cstheme="minorHAnsi"/>
          <w14:ligatures w14:val="none"/>
        </w:rPr>
        <w:t>Samp</w:t>
      </w:r>
      <w:proofErr w:type="spellEnd"/>
      <w:r>
        <w:rPr>
          <w:rFonts w:eastAsia="Times New Roman" w:cstheme="minorHAnsi"/>
          <w14:ligatures w14:val="none"/>
        </w:rPr>
        <w:t xml:space="preserve">, treasurer of the Arlington Historical Society. Richard reiterated the importance of historic preservation to building community connections in Arlington, and he offered congratulations from the AHS for Lyon Park’s leadership on this effort.  Toby McIntosh, a </w:t>
      </w:r>
      <w:r>
        <w:rPr>
          <w:rFonts w:eastAsia="Times New Roman" w:cstheme="minorHAnsi"/>
          <w14:ligatures w14:val="none"/>
        </w:rPr>
        <w:t>member of the History Committee an</w:t>
      </w:r>
      <w:r>
        <w:rPr>
          <w:rFonts w:eastAsia="Times New Roman" w:cstheme="minorHAnsi"/>
          <w14:ligatures w14:val="none"/>
        </w:rPr>
        <w:t xml:space="preserve">d key contributor to the signs’ creation, discussed some of the challenges that the team had to overcome, including meticulous word choices. The group then moved outside, into the sleet, where Michael </w:t>
      </w:r>
      <w:proofErr w:type="spellStart"/>
      <w:r>
        <w:rPr>
          <w:rFonts w:eastAsia="Times New Roman" w:cstheme="minorHAnsi"/>
          <w14:ligatures w14:val="none"/>
        </w:rPr>
        <w:t>Kunkler</w:t>
      </w:r>
      <w:proofErr w:type="spellEnd"/>
      <w:r>
        <w:rPr>
          <w:rFonts w:eastAsia="Times New Roman" w:cstheme="minorHAnsi"/>
          <w14:ligatures w14:val="none"/>
        </w:rPr>
        <w:t xml:space="preserve"> and David Newman, BOG Chairman, unveiled the sign at the building’s entrance.  </w:t>
      </w:r>
    </w:p>
    <w:p w14:paraId="3777A64B" w14:textId="77777777" w:rsidR="001475E0" w:rsidRDefault="001475E0" w:rsidP="00CA2F9A">
      <w:pPr>
        <w:rPr>
          <w:rFonts w:cstheme="minorHAnsi"/>
          <w:color w:val="000000"/>
        </w:rPr>
      </w:pPr>
      <w:r>
        <w:rPr>
          <w:rFonts w:ascii="Helvetica" w:hAnsi="Helvetica"/>
          <w:color w:val="000000"/>
          <w:sz w:val="18"/>
          <w:szCs w:val="18"/>
        </w:rPr>
        <w:br/>
      </w:r>
      <w:r w:rsidRPr="001475E0">
        <w:rPr>
          <w:rFonts w:cstheme="minorHAnsi"/>
          <w:color w:val="000000"/>
        </w:rPr>
        <w:t xml:space="preserve">Following the dedication, Officer Hicken, ACPD’s liaison to Lyon Park, introduced her </w:t>
      </w:r>
      <w:proofErr w:type="gramStart"/>
      <w:r w:rsidRPr="001475E0">
        <w:rPr>
          <w:rFonts w:cstheme="minorHAnsi"/>
          <w:color w:val="000000"/>
        </w:rPr>
        <w:t>colleague</w:t>
      </w:r>
      <w:proofErr w:type="gramEnd"/>
      <w:r w:rsidRPr="001475E0">
        <w:rPr>
          <w:rFonts w:cstheme="minorHAnsi"/>
          <w:color w:val="000000"/>
        </w:rPr>
        <w:t xml:space="preserve"> Officer Castro. The officers reviewed crime statistics using Arlington County</w:t>
      </w:r>
      <w:r>
        <w:rPr>
          <w:rFonts w:cstheme="minorHAnsi"/>
          <w:color w:val="000000"/>
        </w:rPr>
        <w:t>’s new Crime Data Hub</w:t>
      </w:r>
      <w:r w:rsidRPr="001475E0">
        <w:rPr>
          <w:rFonts w:cstheme="minorHAnsi"/>
          <w:color w:val="000000"/>
        </w:rPr>
        <w:t>. Lyon Park experienced few thefts and crimes against society (as ACPD classifies drug crimes</w:t>
      </w:r>
      <w:r>
        <w:rPr>
          <w:rFonts w:cstheme="minorHAnsi"/>
          <w:color w:val="000000"/>
        </w:rPr>
        <w:t xml:space="preserve"> and select other crimes</w:t>
      </w:r>
      <w:r w:rsidRPr="001475E0">
        <w:rPr>
          <w:rFonts w:cstheme="minorHAnsi"/>
          <w:color w:val="000000"/>
        </w:rPr>
        <w:t>)</w:t>
      </w:r>
      <w:r>
        <w:rPr>
          <w:rFonts w:cstheme="minorHAnsi"/>
          <w:color w:val="000000"/>
        </w:rPr>
        <w:t>, with crime decreasing year-over-year.</w:t>
      </w:r>
      <w:r w:rsidRPr="001475E0">
        <w:rPr>
          <w:rFonts w:cstheme="minorHAnsi"/>
          <w:color w:val="000000"/>
        </w:rPr>
        <w:t xml:space="preserve"> </w:t>
      </w:r>
      <w:r w:rsidRPr="001475E0">
        <w:rPr>
          <w:rFonts w:cstheme="minorHAnsi"/>
          <w:color w:val="000000"/>
        </w:rPr>
        <w:br/>
      </w:r>
      <w:r w:rsidRPr="001475E0">
        <w:rPr>
          <w:rFonts w:cstheme="minorHAnsi"/>
          <w:color w:val="000000"/>
        </w:rPr>
        <w:br/>
      </w:r>
      <w:r>
        <w:rPr>
          <w:rFonts w:cstheme="minorHAnsi"/>
          <w:color w:val="000000"/>
        </w:rPr>
        <w:t>When answering questions from the members, Officer Hicken noted</w:t>
      </w:r>
      <w:r w:rsidRPr="001475E0">
        <w:rPr>
          <w:rFonts w:cstheme="minorHAnsi"/>
          <w:color w:val="000000"/>
        </w:rPr>
        <w:t xml:space="preserve"> a decrease in school focused overdoses. </w:t>
      </w:r>
      <w:r>
        <w:rPr>
          <w:rFonts w:cstheme="minorHAnsi"/>
          <w:color w:val="000000"/>
        </w:rPr>
        <w:t>Responding to concerns about impaired drivers, she confirmed that it is n</w:t>
      </w:r>
      <w:r w:rsidRPr="001475E0">
        <w:rPr>
          <w:rFonts w:cstheme="minorHAnsi"/>
          <w:color w:val="000000"/>
        </w:rPr>
        <w:t xml:space="preserve">ot legal to drive while smoking pot but difficult to prosecute. </w:t>
      </w:r>
      <w:r>
        <w:rPr>
          <w:rFonts w:cstheme="minorHAnsi"/>
          <w:color w:val="000000"/>
        </w:rPr>
        <w:t>Pot smoking is n</w:t>
      </w:r>
      <w:r w:rsidRPr="001475E0">
        <w:rPr>
          <w:rFonts w:cstheme="minorHAnsi"/>
          <w:color w:val="000000"/>
        </w:rPr>
        <w:t>o longer probable cause to stop the vehicle</w:t>
      </w:r>
      <w:r>
        <w:rPr>
          <w:rFonts w:cstheme="minorHAnsi"/>
          <w:color w:val="000000"/>
        </w:rPr>
        <w:t xml:space="preserve"> and officers are o</w:t>
      </w:r>
      <w:r w:rsidRPr="001475E0">
        <w:rPr>
          <w:rFonts w:cstheme="minorHAnsi"/>
          <w:color w:val="000000"/>
        </w:rPr>
        <w:t xml:space="preserve">nly allowed to search vehicle if driver </w:t>
      </w:r>
      <w:r>
        <w:rPr>
          <w:rFonts w:cstheme="minorHAnsi"/>
          <w:color w:val="000000"/>
        </w:rPr>
        <w:t xml:space="preserve">is </w:t>
      </w:r>
      <w:r w:rsidRPr="001475E0">
        <w:rPr>
          <w:rFonts w:cstheme="minorHAnsi"/>
          <w:color w:val="000000"/>
        </w:rPr>
        <w:t xml:space="preserve">under 21. </w:t>
      </w:r>
      <w:r w:rsidRPr="001475E0">
        <w:rPr>
          <w:rFonts w:cstheme="minorHAnsi"/>
          <w:color w:val="000000"/>
        </w:rPr>
        <w:br/>
      </w:r>
    </w:p>
    <w:p w14:paraId="6DC0BE08" w14:textId="77777777" w:rsidR="001475E0" w:rsidRDefault="001475E0" w:rsidP="00CA2F9A">
      <w:pPr>
        <w:rPr>
          <w:rStyle w:val="apple-converted-space"/>
          <w:rFonts w:cstheme="minorHAnsi"/>
          <w:color w:val="000000"/>
        </w:rPr>
      </w:pPr>
      <w:r>
        <w:rPr>
          <w:rFonts w:cstheme="minorHAnsi"/>
          <w:color w:val="000000"/>
        </w:rPr>
        <w:t>Officer Hicken confirmed that the ACPD is experiencing s</w:t>
      </w:r>
      <w:r w:rsidRPr="001475E0">
        <w:rPr>
          <w:rFonts w:cstheme="minorHAnsi"/>
          <w:color w:val="000000"/>
        </w:rPr>
        <w:t>taffing shortages.</w:t>
      </w:r>
      <w:r w:rsidRPr="001475E0">
        <w:rPr>
          <w:rStyle w:val="apple-converted-space"/>
          <w:rFonts w:cstheme="minorHAnsi"/>
          <w:color w:val="000000"/>
        </w:rPr>
        <w:t> </w:t>
      </w:r>
      <w:r>
        <w:rPr>
          <w:rStyle w:val="apple-converted-space"/>
          <w:rFonts w:cstheme="minorHAnsi"/>
          <w:color w:val="000000"/>
        </w:rPr>
        <w:t>During major events – including the recent fatal plane crash on the Potomac – the department must rely on mutual aid from neighboring jurisdictions, which works well.</w:t>
      </w:r>
    </w:p>
    <w:p w14:paraId="4130C957" w14:textId="77777777" w:rsidR="001475E0" w:rsidRDefault="001475E0" w:rsidP="00CA2F9A">
      <w:pPr>
        <w:rPr>
          <w:rStyle w:val="apple-converted-space"/>
          <w:rFonts w:cstheme="minorHAnsi"/>
          <w:color w:val="000000"/>
        </w:rPr>
      </w:pPr>
    </w:p>
    <w:p w14:paraId="0751F67C" w14:textId="77777777" w:rsidR="001475E0" w:rsidRDefault="001475E0" w:rsidP="00CA2F9A">
      <w:pPr>
        <w:rPr>
          <w:rStyle w:val="apple-converted-space"/>
          <w:rFonts w:cstheme="minorHAnsi"/>
          <w:color w:val="000000"/>
        </w:rPr>
      </w:pPr>
      <w:r>
        <w:rPr>
          <w:rStyle w:val="apple-converted-space"/>
          <w:rFonts w:cstheme="minorHAnsi"/>
          <w:color w:val="000000"/>
        </w:rPr>
        <w:t>The meeting adjourned at 8:35 pm</w:t>
      </w:r>
    </w:p>
    <w:p w14:paraId="3A8C1306" w14:textId="6E699C08" w:rsidR="00671129" w:rsidRPr="004E03F6" w:rsidRDefault="00671129">
      <w:pPr>
        <w:rPr>
          <w:rFonts w:cstheme="minorHAnsi"/>
        </w:rPr>
      </w:pPr>
    </w:p>
    <w:sectPr w:rsidR="00671129" w:rsidRPr="004E03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8369C"/>
    <w:multiLevelType w:val="hybridMultilevel"/>
    <w:tmpl w:val="8104E6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7836C3"/>
    <w:multiLevelType w:val="hybridMultilevel"/>
    <w:tmpl w:val="1E8662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C78248B"/>
    <w:multiLevelType w:val="hybridMultilevel"/>
    <w:tmpl w:val="681E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410F8D"/>
    <w:multiLevelType w:val="hybridMultilevel"/>
    <w:tmpl w:val="96468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463AAC"/>
    <w:multiLevelType w:val="hybridMultilevel"/>
    <w:tmpl w:val="42CA9C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510367"/>
    <w:multiLevelType w:val="hybridMultilevel"/>
    <w:tmpl w:val="71369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699B3BF7"/>
    <w:multiLevelType w:val="hybridMultilevel"/>
    <w:tmpl w:val="4B1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6871D5"/>
    <w:multiLevelType w:val="hybridMultilevel"/>
    <w:tmpl w:val="B34852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738348">
    <w:abstractNumId w:val="6"/>
  </w:num>
  <w:num w:numId="2" w16cid:durableId="1575165299">
    <w:abstractNumId w:val="7"/>
  </w:num>
  <w:num w:numId="3" w16cid:durableId="372123754">
    <w:abstractNumId w:val="1"/>
  </w:num>
  <w:num w:numId="4" w16cid:durableId="299262119">
    <w:abstractNumId w:val="2"/>
  </w:num>
  <w:num w:numId="5" w16cid:durableId="137000258">
    <w:abstractNumId w:val="3"/>
  </w:num>
  <w:num w:numId="6" w16cid:durableId="1730372719">
    <w:abstractNumId w:val="5"/>
  </w:num>
  <w:num w:numId="7" w16cid:durableId="1081414451">
    <w:abstractNumId w:val="4"/>
  </w:num>
  <w:num w:numId="8" w16cid:durableId="825975693">
    <w:abstractNumId w:val="8"/>
  </w:num>
  <w:num w:numId="9" w16cid:durableId="21096167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066937"/>
    <w:rsid w:val="00085C02"/>
    <w:rsid w:val="001475E0"/>
    <w:rsid w:val="001A46B5"/>
    <w:rsid w:val="001B7FF8"/>
    <w:rsid w:val="00257E7A"/>
    <w:rsid w:val="00294085"/>
    <w:rsid w:val="002E205C"/>
    <w:rsid w:val="00383A70"/>
    <w:rsid w:val="00392B59"/>
    <w:rsid w:val="003942EC"/>
    <w:rsid w:val="004221AA"/>
    <w:rsid w:val="00424E4F"/>
    <w:rsid w:val="00451202"/>
    <w:rsid w:val="00457CAE"/>
    <w:rsid w:val="004E03F6"/>
    <w:rsid w:val="004F1115"/>
    <w:rsid w:val="00553E71"/>
    <w:rsid w:val="005941AB"/>
    <w:rsid w:val="005C2F06"/>
    <w:rsid w:val="006323E8"/>
    <w:rsid w:val="00671129"/>
    <w:rsid w:val="006C4F6D"/>
    <w:rsid w:val="006E7B28"/>
    <w:rsid w:val="00730636"/>
    <w:rsid w:val="00854455"/>
    <w:rsid w:val="00893369"/>
    <w:rsid w:val="008D43F0"/>
    <w:rsid w:val="008F7FFC"/>
    <w:rsid w:val="00986BB3"/>
    <w:rsid w:val="009B1FF6"/>
    <w:rsid w:val="00A04B9F"/>
    <w:rsid w:val="00A450AD"/>
    <w:rsid w:val="00A65B05"/>
    <w:rsid w:val="00AB1210"/>
    <w:rsid w:val="00AE59B1"/>
    <w:rsid w:val="00B95941"/>
    <w:rsid w:val="00C47E35"/>
    <w:rsid w:val="00C82886"/>
    <w:rsid w:val="00CA2F9A"/>
    <w:rsid w:val="00CF54C1"/>
    <w:rsid w:val="00D06E39"/>
    <w:rsid w:val="00D52E8D"/>
    <w:rsid w:val="00D815AF"/>
    <w:rsid w:val="00DD336D"/>
    <w:rsid w:val="00ED57D1"/>
    <w:rsid w:val="00F02300"/>
    <w:rsid w:val="00F40458"/>
    <w:rsid w:val="00FC498F"/>
    <w:rsid w:val="00FE5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162DAB"/>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 w:type="paragraph" w:styleId="Revision">
    <w:name w:val="Revision"/>
    <w:hidden/>
    <w:uiPriority w:val="99"/>
    <w:semiHidden/>
    <w:rsid w:val="00294085"/>
    <w:rPr>
      <w:rFonts w:eastAsiaTheme="minorEastAsia"/>
      <w:kern w:val="0"/>
      <w:sz w:val="22"/>
      <w:szCs w:val="22"/>
    </w:rPr>
  </w:style>
  <w:style w:type="character" w:styleId="CommentReference">
    <w:name w:val="annotation reference"/>
    <w:basedOn w:val="DefaultParagraphFont"/>
    <w:uiPriority w:val="99"/>
    <w:semiHidden/>
    <w:unhideWhenUsed/>
    <w:rsid w:val="00294085"/>
    <w:rPr>
      <w:sz w:val="16"/>
      <w:szCs w:val="16"/>
    </w:rPr>
  </w:style>
  <w:style w:type="paragraph" w:styleId="CommentText">
    <w:name w:val="annotation text"/>
    <w:basedOn w:val="Normal"/>
    <w:link w:val="CommentTextChar"/>
    <w:uiPriority w:val="99"/>
    <w:semiHidden/>
    <w:unhideWhenUsed/>
    <w:rsid w:val="00294085"/>
    <w:rPr>
      <w:sz w:val="20"/>
      <w:szCs w:val="20"/>
    </w:rPr>
  </w:style>
  <w:style w:type="character" w:customStyle="1" w:styleId="CommentTextChar">
    <w:name w:val="Comment Text Char"/>
    <w:basedOn w:val="DefaultParagraphFont"/>
    <w:link w:val="CommentText"/>
    <w:uiPriority w:val="99"/>
    <w:semiHidden/>
    <w:rsid w:val="00294085"/>
    <w:rPr>
      <w:rFonts w:eastAsiaTheme="minorEastAsia"/>
      <w:kern w:val="0"/>
      <w:sz w:val="20"/>
      <w:szCs w:val="20"/>
    </w:rPr>
  </w:style>
  <w:style w:type="paragraph" w:styleId="CommentSubject">
    <w:name w:val="annotation subject"/>
    <w:basedOn w:val="CommentText"/>
    <w:next w:val="CommentText"/>
    <w:link w:val="CommentSubjectChar"/>
    <w:uiPriority w:val="99"/>
    <w:semiHidden/>
    <w:unhideWhenUsed/>
    <w:rsid w:val="00294085"/>
    <w:rPr>
      <w:b/>
      <w:bCs/>
    </w:rPr>
  </w:style>
  <w:style w:type="character" w:customStyle="1" w:styleId="CommentSubjectChar">
    <w:name w:val="Comment Subject Char"/>
    <w:basedOn w:val="CommentTextChar"/>
    <w:link w:val="CommentSubject"/>
    <w:uiPriority w:val="99"/>
    <w:semiHidden/>
    <w:rsid w:val="00294085"/>
    <w:rPr>
      <w:rFonts w:eastAsiaTheme="minorEastAsia"/>
      <w:b/>
      <w:bCs/>
      <w:kern w:val="0"/>
      <w:sz w:val="20"/>
      <w:szCs w:val="20"/>
    </w:rPr>
  </w:style>
  <w:style w:type="character" w:styleId="Hyperlink">
    <w:name w:val="Hyperlink"/>
    <w:basedOn w:val="DefaultParagraphFont"/>
    <w:uiPriority w:val="99"/>
    <w:unhideWhenUsed/>
    <w:rsid w:val="00854455"/>
    <w:rPr>
      <w:color w:val="0563C1" w:themeColor="hyperlink"/>
      <w:u w:val="single"/>
    </w:rPr>
  </w:style>
  <w:style w:type="character" w:styleId="UnresolvedMention">
    <w:name w:val="Unresolved Mention"/>
    <w:basedOn w:val="DefaultParagraphFont"/>
    <w:uiPriority w:val="99"/>
    <w:semiHidden/>
    <w:unhideWhenUsed/>
    <w:rsid w:val="008544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5046318">
      <w:bodyDiv w:val="1"/>
      <w:marLeft w:val="0"/>
      <w:marRight w:val="0"/>
      <w:marTop w:val="0"/>
      <w:marBottom w:val="0"/>
      <w:divBdr>
        <w:top w:val="none" w:sz="0" w:space="0" w:color="auto"/>
        <w:left w:val="none" w:sz="0" w:space="0" w:color="auto"/>
        <w:bottom w:val="none" w:sz="0" w:space="0" w:color="auto"/>
        <w:right w:val="none" w:sz="0" w:space="0" w:color="auto"/>
      </w:divBdr>
    </w:div>
    <w:div w:id="516237926">
      <w:bodyDiv w:val="1"/>
      <w:marLeft w:val="0"/>
      <w:marRight w:val="0"/>
      <w:marTop w:val="0"/>
      <w:marBottom w:val="0"/>
      <w:divBdr>
        <w:top w:val="none" w:sz="0" w:space="0" w:color="auto"/>
        <w:left w:val="none" w:sz="0" w:space="0" w:color="auto"/>
        <w:bottom w:val="none" w:sz="0" w:space="0" w:color="auto"/>
        <w:right w:val="none" w:sz="0" w:space="0" w:color="auto"/>
      </w:divBdr>
    </w:div>
    <w:div w:id="779951374">
      <w:bodyDiv w:val="1"/>
      <w:marLeft w:val="0"/>
      <w:marRight w:val="0"/>
      <w:marTop w:val="0"/>
      <w:marBottom w:val="0"/>
      <w:divBdr>
        <w:top w:val="none" w:sz="0" w:space="0" w:color="auto"/>
        <w:left w:val="none" w:sz="0" w:space="0" w:color="auto"/>
        <w:bottom w:val="none" w:sz="0" w:space="0" w:color="auto"/>
        <w:right w:val="none" w:sz="0" w:space="0" w:color="auto"/>
      </w:divBdr>
    </w:div>
    <w:div w:id="816654325">
      <w:bodyDiv w:val="1"/>
      <w:marLeft w:val="0"/>
      <w:marRight w:val="0"/>
      <w:marTop w:val="0"/>
      <w:marBottom w:val="0"/>
      <w:divBdr>
        <w:top w:val="none" w:sz="0" w:space="0" w:color="auto"/>
        <w:left w:val="none" w:sz="0" w:space="0" w:color="auto"/>
        <w:bottom w:val="none" w:sz="0" w:space="0" w:color="auto"/>
        <w:right w:val="none" w:sz="0" w:space="0" w:color="auto"/>
      </w:divBdr>
    </w:div>
    <w:div w:id="971981032">
      <w:bodyDiv w:val="1"/>
      <w:marLeft w:val="0"/>
      <w:marRight w:val="0"/>
      <w:marTop w:val="0"/>
      <w:marBottom w:val="0"/>
      <w:divBdr>
        <w:top w:val="none" w:sz="0" w:space="0" w:color="auto"/>
        <w:left w:val="none" w:sz="0" w:space="0" w:color="auto"/>
        <w:bottom w:val="none" w:sz="0" w:space="0" w:color="auto"/>
        <w:right w:val="none" w:sz="0" w:space="0" w:color="auto"/>
      </w:divBdr>
      <w:divsChild>
        <w:div w:id="122521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826873">
              <w:marLeft w:val="0"/>
              <w:marRight w:val="0"/>
              <w:marTop w:val="0"/>
              <w:marBottom w:val="0"/>
              <w:divBdr>
                <w:top w:val="none" w:sz="0" w:space="0" w:color="auto"/>
                <w:left w:val="none" w:sz="0" w:space="0" w:color="auto"/>
                <w:bottom w:val="none" w:sz="0" w:space="0" w:color="auto"/>
                <w:right w:val="none" w:sz="0" w:space="0" w:color="auto"/>
              </w:divBdr>
              <w:divsChild>
                <w:div w:id="179937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864713">
      <w:bodyDiv w:val="1"/>
      <w:marLeft w:val="0"/>
      <w:marRight w:val="0"/>
      <w:marTop w:val="0"/>
      <w:marBottom w:val="0"/>
      <w:divBdr>
        <w:top w:val="none" w:sz="0" w:space="0" w:color="auto"/>
        <w:left w:val="none" w:sz="0" w:space="0" w:color="auto"/>
        <w:bottom w:val="none" w:sz="0" w:space="0" w:color="auto"/>
        <w:right w:val="none" w:sz="0" w:space="0" w:color="auto"/>
      </w:divBdr>
      <w:divsChild>
        <w:div w:id="6696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0515263">
              <w:marLeft w:val="0"/>
              <w:marRight w:val="0"/>
              <w:marTop w:val="0"/>
              <w:marBottom w:val="0"/>
              <w:divBdr>
                <w:top w:val="none" w:sz="0" w:space="0" w:color="auto"/>
                <w:left w:val="none" w:sz="0" w:space="0" w:color="auto"/>
                <w:bottom w:val="none" w:sz="0" w:space="0" w:color="auto"/>
                <w:right w:val="none" w:sz="0" w:space="0" w:color="auto"/>
              </w:divBdr>
              <w:divsChild>
                <w:div w:id="414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088535">
      <w:bodyDiv w:val="1"/>
      <w:marLeft w:val="0"/>
      <w:marRight w:val="0"/>
      <w:marTop w:val="0"/>
      <w:marBottom w:val="0"/>
      <w:divBdr>
        <w:top w:val="none" w:sz="0" w:space="0" w:color="auto"/>
        <w:left w:val="none" w:sz="0" w:space="0" w:color="auto"/>
        <w:bottom w:val="none" w:sz="0" w:space="0" w:color="auto"/>
        <w:right w:val="none" w:sz="0" w:space="0" w:color="auto"/>
      </w:divBdr>
      <w:divsChild>
        <w:div w:id="1228683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988156">
              <w:marLeft w:val="0"/>
              <w:marRight w:val="0"/>
              <w:marTop w:val="0"/>
              <w:marBottom w:val="0"/>
              <w:divBdr>
                <w:top w:val="none" w:sz="0" w:space="0" w:color="auto"/>
                <w:left w:val="none" w:sz="0" w:space="0" w:color="auto"/>
                <w:bottom w:val="none" w:sz="0" w:space="0" w:color="auto"/>
                <w:right w:val="none" w:sz="0" w:space="0" w:color="auto"/>
              </w:divBdr>
              <w:divsChild>
                <w:div w:id="122324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847102">
      <w:bodyDiv w:val="1"/>
      <w:marLeft w:val="0"/>
      <w:marRight w:val="0"/>
      <w:marTop w:val="0"/>
      <w:marBottom w:val="0"/>
      <w:divBdr>
        <w:top w:val="none" w:sz="0" w:space="0" w:color="auto"/>
        <w:left w:val="none" w:sz="0" w:space="0" w:color="auto"/>
        <w:bottom w:val="none" w:sz="0" w:space="0" w:color="auto"/>
        <w:right w:val="none" w:sz="0" w:space="0" w:color="auto"/>
      </w:divBdr>
      <w:divsChild>
        <w:div w:id="1625112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341788">
              <w:marLeft w:val="0"/>
              <w:marRight w:val="0"/>
              <w:marTop w:val="0"/>
              <w:marBottom w:val="0"/>
              <w:divBdr>
                <w:top w:val="none" w:sz="0" w:space="0" w:color="auto"/>
                <w:left w:val="none" w:sz="0" w:space="0" w:color="auto"/>
                <w:bottom w:val="none" w:sz="0" w:space="0" w:color="auto"/>
                <w:right w:val="none" w:sz="0" w:space="0" w:color="auto"/>
              </w:divBdr>
              <w:divsChild>
                <w:div w:id="13560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19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199E87-2DB4-0442-AAAC-D3299E4B63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Pages>
  <Words>347</Words>
  <Characters>1979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3</cp:revision>
  <dcterms:created xsi:type="dcterms:W3CDTF">2025-02-20T19:24:00Z</dcterms:created>
  <dcterms:modified xsi:type="dcterms:W3CDTF">2025-02-20T20:12:00Z</dcterms:modified>
</cp:coreProperties>
</file>